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0F" w:rsidRDefault="001A6E0F" w:rsidP="001A6E0F">
      <w:pPr>
        <w:jc w:val="center"/>
      </w:pPr>
      <w:r>
        <w:rPr>
          <w:rFonts w:ascii="Tw Cen MT" w:hAnsi="Tw Cen MT"/>
          <w:sz w:val="32"/>
          <w:szCs w:val="32"/>
        </w:rPr>
        <w:t>Boa tarde.</w:t>
      </w:r>
    </w:p>
    <w:p w:rsidR="001A6E0F" w:rsidRDefault="001A6E0F" w:rsidP="001A6E0F">
      <w:pPr>
        <w:jc w:val="center"/>
        <w:rPr>
          <w:rFonts w:ascii="Tw Cen MT" w:hAnsi="Tw Cen MT"/>
          <w:sz w:val="32"/>
          <w:szCs w:val="32"/>
        </w:rPr>
      </w:pPr>
    </w:p>
    <w:p w:rsidR="001A6E0F" w:rsidRDefault="001A6E0F" w:rsidP="001A6E0F">
      <w:pPr>
        <w:jc w:val="center"/>
        <w:rPr>
          <w:rFonts w:ascii="Tw Cen MT" w:hAnsi="Tw Cen MT"/>
          <w:b/>
          <w:bCs/>
          <w:sz w:val="36"/>
          <w:szCs w:val="36"/>
        </w:rPr>
      </w:pPr>
      <w:r>
        <w:rPr>
          <w:rFonts w:ascii="Tw Cen MT" w:hAnsi="Tw Cen MT"/>
          <w:b/>
          <w:bCs/>
          <w:sz w:val="36"/>
          <w:szCs w:val="36"/>
        </w:rPr>
        <w:t>Chegou a hora de proporcionar à sua família uma tarde inesquecível!</w:t>
      </w:r>
    </w:p>
    <w:p w:rsidR="001A6E0F" w:rsidRDefault="001A6E0F" w:rsidP="001A6E0F">
      <w:pPr>
        <w:jc w:val="center"/>
        <w:rPr>
          <w:rFonts w:ascii="Tw Cen MT" w:hAnsi="Tw Cen MT"/>
          <w:sz w:val="32"/>
          <w:szCs w:val="32"/>
        </w:rPr>
      </w:pPr>
    </w:p>
    <w:p w:rsidR="001A6E0F" w:rsidRDefault="001A6E0F" w:rsidP="001A6E0F">
      <w:pPr>
        <w:jc w:val="center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A </w:t>
      </w:r>
      <w:proofErr w:type="spellStart"/>
      <w:r>
        <w:rPr>
          <w:rFonts w:ascii="Tw Cen MT" w:hAnsi="Tw Cen MT"/>
          <w:sz w:val="32"/>
          <w:szCs w:val="32"/>
        </w:rPr>
        <w:t>Yellow</w:t>
      </w:r>
      <w:proofErr w:type="spellEnd"/>
      <w:r>
        <w:rPr>
          <w:rFonts w:ascii="Tw Cen MT" w:hAnsi="Tw Cen MT"/>
          <w:sz w:val="32"/>
          <w:szCs w:val="32"/>
        </w:rPr>
        <w:t xml:space="preserve"> Star </w:t>
      </w:r>
      <w:proofErr w:type="spellStart"/>
      <w:r>
        <w:rPr>
          <w:rFonts w:ascii="Tw Cen MT" w:hAnsi="Tw Cen MT"/>
          <w:sz w:val="32"/>
          <w:szCs w:val="32"/>
        </w:rPr>
        <w:t>Company</w:t>
      </w:r>
      <w:proofErr w:type="spellEnd"/>
      <w:r>
        <w:rPr>
          <w:rFonts w:ascii="Tw Cen MT" w:hAnsi="Tw Cen MT"/>
          <w:sz w:val="32"/>
          <w:szCs w:val="32"/>
        </w:rPr>
        <w:t xml:space="preserve"> apresenta-lhe o musical</w:t>
      </w:r>
    </w:p>
    <w:p w:rsidR="001A6E0F" w:rsidRDefault="001A6E0F" w:rsidP="001A6E0F">
      <w:pPr>
        <w:jc w:val="center"/>
        <w:rPr>
          <w:rFonts w:ascii="Tw Cen MT" w:hAnsi="Tw Cen MT"/>
          <w:sz w:val="56"/>
          <w:szCs w:val="56"/>
        </w:rPr>
      </w:pPr>
      <w:r>
        <w:rPr>
          <w:rFonts w:ascii="Tw Cen MT" w:hAnsi="Tw Cen MT"/>
          <w:b/>
          <w:bCs/>
          <w:sz w:val="56"/>
          <w:szCs w:val="56"/>
          <w:highlight w:val="green"/>
        </w:rPr>
        <w:t>MADAGÁSCAR</w:t>
      </w:r>
      <w:r>
        <w:rPr>
          <w:rFonts w:ascii="Tw Cen MT" w:hAnsi="Tw Cen MT"/>
          <w:sz w:val="56"/>
          <w:szCs w:val="56"/>
        </w:rPr>
        <w:t xml:space="preserve"> </w:t>
      </w:r>
    </w:p>
    <w:p w:rsidR="001A6E0F" w:rsidRDefault="001A6E0F" w:rsidP="001A6E0F">
      <w:pPr>
        <w:jc w:val="center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no Casino Estoril já no dia 19 de maio às 16h00!!</w:t>
      </w:r>
    </w:p>
    <w:p w:rsidR="001A6E0F" w:rsidRDefault="001A6E0F" w:rsidP="001A6E0F">
      <w:pPr>
        <w:jc w:val="center"/>
      </w:pPr>
    </w:p>
    <w:p w:rsidR="001A6E0F" w:rsidRDefault="001A6E0F" w:rsidP="001A6E0F">
      <w:pPr>
        <w:jc w:val="center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Antecipe-se e reserve já os melhores lugares que temos para lhe oferecer!</w:t>
      </w:r>
    </w:p>
    <w:p w:rsidR="001A6E0F" w:rsidRDefault="001A6E0F" w:rsidP="001A6E0F"/>
    <w:p w:rsidR="001A6E0F" w:rsidRDefault="001A6E0F" w:rsidP="001A6E0F">
      <w:pPr>
        <w:jc w:val="center"/>
      </w:pPr>
    </w:p>
    <w:p w:rsidR="001A6E0F" w:rsidRDefault="001A6E0F" w:rsidP="001A6E0F">
      <w:pPr>
        <w:jc w:val="center"/>
      </w:pPr>
    </w:p>
    <w:p w:rsidR="001A6E0F" w:rsidRDefault="001A6E0F" w:rsidP="001A6E0F">
      <w:pPr>
        <w:jc w:val="center"/>
      </w:pPr>
      <w:r>
        <w:rPr>
          <w:noProof/>
          <w:lang w:eastAsia="pt-PT"/>
        </w:rPr>
        <w:drawing>
          <wp:inline distT="0" distB="0" distL="0" distR="0">
            <wp:extent cx="5411470" cy="3036570"/>
            <wp:effectExtent l="0" t="0" r="0" b="0"/>
            <wp:docPr id="1" name="Imagem 1" descr="cid:image001.jpg@01D4F3C6.91F5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F3C6.91F518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0F" w:rsidRDefault="001A6E0F" w:rsidP="001A6E0F">
      <w:pPr>
        <w:jc w:val="center"/>
      </w:pPr>
    </w:p>
    <w:p w:rsidR="001A6E0F" w:rsidRDefault="001A6E0F" w:rsidP="001A6E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green"/>
        </w:rPr>
        <w:t>Reserve já a sua aventura musical!!</w:t>
      </w:r>
    </w:p>
    <w:p w:rsidR="001A6E0F" w:rsidRDefault="001A6E0F" w:rsidP="001A6E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938 749 349 | </w:t>
      </w:r>
      <w:hyperlink r:id="rId6" w:history="1">
        <w:r>
          <w:rPr>
            <w:rStyle w:val="Hiperligao"/>
            <w:b/>
            <w:bCs/>
            <w:sz w:val="32"/>
            <w:szCs w:val="32"/>
          </w:rPr>
          <w:t>bilheteiracasinoestoril@yellowstarcompany.com</w:t>
        </w:r>
      </w:hyperlink>
    </w:p>
    <w:p w:rsidR="001A6E0F" w:rsidRDefault="001A6E0F" w:rsidP="001A6E0F">
      <w:pPr>
        <w:jc w:val="center"/>
      </w:pPr>
    </w:p>
    <w:p w:rsidR="001A6E0F" w:rsidRDefault="001A6E0F" w:rsidP="001A6E0F">
      <w:pPr>
        <w:jc w:val="center"/>
        <w:rPr>
          <w:b/>
          <w:bCs/>
          <w:highlight w:val="lightGray"/>
          <w:u w:val="single"/>
        </w:rPr>
      </w:pPr>
      <w:r>
        <w:rPr>
          <w:b/>
          <w:bCs/>
          <w:highlight w:val="lightGray"/>
          <w:u w:val="single"/>
        </w:rPr>
        <w:t>Preços normais</w:t>
      </w:r>
    </w:p>
    <w:p w:rsidR="001A6E0F" w:rsidRDefault="001A6E0F" w:rsidP="001A6E0F">
      <w:pPr>
        <w:jc w:val="center"/>
        <w:rPr>
          <w:highlight w:val="lightGray"/>
        </w:rPr>
      </w:pPr>
      <w:r>
        <w:rPr>
          <w:highlight w:val="lightGray"/>
        </w:rPr>
        <w:t>Plateia, degrau e 1ª patilha – 22,00€</w:t>
      </w:r>
    </w:p>
    <w:p w:rsidR="001A6E0F" w:rsidRDefault="001A6E0F" w:rsidP="001A6E0F">
      <w:pPr>
        <w:jc w:val="center"/>
        <w:rPr>
          <w:highlight w:val="lightGray"/>
        </w:rPr>
      </w:pPr>
      <w:r>
        <w:rPr>
          <w:highlight w:val="lightGray"/>
        </w:rPr>
        <w:t>2ª e 3ª patilhas – 18,00€</w:t>
      </w:r>
    </w:p>
    <w:p w:rsidR="001A6E0F" w:rsidRDefault="001A6E0F" w:rsidP="001A6E0F">
      <w:pPr>
        <w:jc w:val="center"/>
      </w:pPr>
      <w:r>
        <w:rPr>
          <w:highlight w:val="lightGray"/>
        </w:rPr>
        <w:t>4ª, 5ª e 6ª patilhas – 15,00€</w:t>
      </w:r>
    </w:p>
    <w:p w:rsidR="001A6E0F" w:rsidRDefault="001A6E0F" w:rsidP="001A6E0F">
      <w:pPr>
        <w:jc w:val="center"/>
      </w:pPr>
    </w:p>
    <w:p w:rsidR="001A6E0F" w:rsidRPr="001A6E0F" w:rsidRDefault="001A6E0F" w:rsidP="001A6E0F">
      <w:pPr>
        <w:jc w:val="center"/>
        <w:rPr>
          <w:b/>
          <w:bCs/>
          <w:color w:val="FF0000"/>
          <w:sz w:val="28"/>
          <w:szCs w:val="28"/>
          <w:highlight w:val="yellow"/>
          <w:u w:val="single"/>
        </w:rPr>
      </w:pPr>
      <w:r w:rsidRPr="001A6E0F">
        <w:rPr>
          <w:b/>
          <w:bCs/>
          <w:color w:val="FF0000"/>
          <w:sz w:val="28"/>
          <w:szCs w:val="28"/>
          <w:highlight w:val="yellow"/>
          <w:u w:val="single"/>
        </w:rPr>
        <w:t xml:space="preserve">Preços de </w:t>
      </w:r>
      <w:bookmarkStart w:id="0" w:name="_GoBack"/>
      <w:bookmarkEnd w:id="0"/>
      <w:r w:rsidRPr="001A6E0F">
        <w:rPr>
          <w:b/>
          <w:bCs/>
          <w:color w:val="FF0000"/>
          <w:sz w:val="28"/>
          <w:szCs w:val="28"/>
          <w:highlight w:val="yellow"/>
          <w:u w:val="single"/>
        </w:rPr>
        <w:t>protocolo só para o dia 19-</w:t>
      </w:r>
      <w:proofErr w:type="gramStart"/>
      <w:r w:rsidRPr="001A6E0F">
        <w:rPr>
          <w:b/>
          <w:bCs/>
          <w:color w:val="FF0000"/>
          <w:sz w:val="28"/>
          <w:szCs w:val="28"/>
          <w:highlight w:val="yellow"/>
          <w:u w:val="single"/>
        </w:rPr>
        <w:t>Maio</w:t>
      </w:r>
      <w:proofErr w:type="gramEnd"/>
    </w:p>
    <w:p w:rsidR="001A6E0F" w:rsidRDefault="001A6E0F" w:rsidP="001A6E0F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Plateia, degrau, 1ª patilha – 18,00€</w:t>
      </w:r>
    </w:p>
    <w:p w:rsidR="001A6E0F" w:rsidRDefault="001A6E0F" w:rsidP="001A6E0F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2ª e 3ª patilhas – 18,00€</w:t>
      </w:r>
    </w:p>
    <w:p w:rsidR="00DD103A" w:rsidRDefault="001A6E0F" w:rsidP="001A6E0F">
      <w:pPr>
        <w:jc w:val="center"/>
      </w:pPr>
      <w:r>
        <w:rPr>
          <w:sz w:val="28"/>
          <w:szCs w:val="28"/>
          <w:highlight w:val="yellow"/>
        </w:rPr>
        <w:t>4ª, 5ª e 6ª patilhas – 10,50€</w:t>
      </w:r>
    </w:p>
    <w:sectPr w:rsidR="00DD1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0F"/>
    <w:rsid w:val="001A6E0F"/>
    <w:rsid w:val="00955BCB"/>
    <w:rsid w:val="00B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0CEF"/>
  <w15:chartTrackingRefBased/>
  <w15:docId w15:val="{96A7D5E2-D019-440E-BBBD-85C57B66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0F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A6E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heteiracasinoestoril@yellowstarcompany.com" TargetMode="External"/><Relationship Id="rId5" Type="http://schemas.openxmlformats.org/officeDocument/2006/relationships/image" Target="cid:image001.jpg@01D4F3C6.91F518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Judas José Gonçalves</dc:creator>
  <cp:keywords/>
  <dc:description/>
  <cp:lastModifiedBy>Judas José Gonçalves</cp:lastModifiedBy>
  <cp:revision>1</cp:revision>
  <dcterms:created xsi:type="dcterms:W3CDTF">2019-05-13T10:30:00Z</dcterms:created>
  <dcterms:modified xsi:type="dcterms:W3CDTF">2019-05-13T10:31:00Z</dcterms:modified>
</cp:coreProperties>
</file>